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68" w:rsidRDefault="00413A68" w:rsidP="00413A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ESAMI INTEGRATIVI/IDONEITA’/PRELIMINARI</w:t>
      </w:r>
    </w:p>
    <w:p w:rsidR="00413A68" w:rsidRDefault="00413A68" w:rsidP="00413A68">
      <w:pPr>
        <w:jc w:val="center"/>
      </w:pPr>
    </w:p>
    <w:p w:rsidR="00413A68" w:rsidRDefault="00413A68" w:rsidP="00413A6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CONTENUTI MINIMI - </w:t>
      </w:r>
      <w:r w:rsidR="004935DB">
        <w:rPr>
          <w:b/>
          <w:sz w:val="32"/>
          <w:szCs w:val="32"/>
          <w:u w:val="single"/>
        </w:rPr>
        <w:t>MATERIA: FILOSOFIA</w:t>
      </w:r>
    </w:p>
    <w:p w:rsidR="00413A68" w:rsidRDefault="00413A68" w:rsidP="00413A68">
      <w:pPr>
        <w:jc w:val="center"/>
        <w:rPr>
          <w:b/>
          <w:sz w:val="32"/>
          <w:szCs w:val="32"/>
        </w:rPr>
      </w:pPr>
    </w:p>
    <w:p w:rsidR="00413A68" w:rsidRDefault="00413A68" w:rsidP="00413A68">
      <w:pPr>
        <w:pStyle w:val="Intestazione"/>
        <w:jc w:val="center"/>
        <w:rPr>
          <w:b/>
        </w:rPr>
      </w:pPr>
      <w:r>
        <w:rPr>
          <w:b/>
        </w:rPr>
        <w:t>CLASSE 3^ L</w:t>
      </w:r>
      <w:r w:rsidR="008A2365">
        <w:rPr>
          <w:b/>
        </w:rPr>
        <w:t>ES</w:t>
      </w:r>
    </w:p>
    <w:p w:rsidR="00413A68" w:rsidRDefault="00413A68" w:rsidP="00413A68">
      <w:pPr>
        <w:pStyle w:val="Standard"/>
        <w:snapToGrid w:val="0"/>
        <w:rPr>
          <w:b/>
        </w:rPr>
      </w:pPr>
    </w:p>
    <w:p w:rsidR="00C54937" w:rsidRDefault="00C54937">
      <w:pPr>
        <w:pStyle w:val="Standard"/>
        <w:rPr>
          <w:b/>
          <w:bCs/>
        </w:rPr>
      </w:pPr>
    </w:p>
    <w:p w:rsidR="00C54937" w:rsidRDefault="00413A68">
      <w:pPr>
        <w:pStyle w:val="Standard"/>
      </w:pPr>
      <w:r>
        <w:t>1)</w:t>
      </w:r>
      <w:r>
        <w:rPr>
          <w:b/>
          <w:bCs/>
        </w:rPr>
        <w:t xml:space="preserve">Origini della </w:t>
      </w:r>
      <w:r>
        <w:rPr>
          <w:b/>
        </w:rPr>
        <w:t>filosofia greca:</w:t>
      </w:r>
    </w:p>
    <w:p w:rsidR="00C54937" w:rsidRDefault="00413A68">
      <w:pPr>
        <w:pStyle w:val="Standard"/>
      </w:pPr>
      <w:r>
        <w:t>la società greca arcaica, il mito, la religione, l'</w:t>
      </w:r>
      <w:proofErr w:type="spellStart"/>
      <w:r>
        <w:t>aretè</w:t>
      </w:r>
      <w:proofErr w:type="spellEnd"/>
    </w:p>
    <w:p w:rsidR="00C54937" w:rsidRDefault="00C54937">
      <w:pPr>
        <w:pStyle w:val="Standard"/>
      </w:pPr>
    </w:p>
    <w:p w:rsidR="00C54937" w:rsidRDefault="00413A68">
      <w:pPr>
        <w:pStyle w:val="Standard"/>
      </w:pPr>
      <w:r>
        <w:t>I primi filosofi e l'</w:t>
      </w:r>
      <w:proofErr w:type="spellStart"/>
      <w:r>
        <w:t>arché</w:t>
      </w:r>
      <w:proofErr w:type="spellEnd"/>
      <w:r>
        <w:t>: Talete, Anassimandro, Anassimene: elementi generali.</w:t>
      </w:r>
    </w:p>
    <w:p w:rsidR="00C54937" w:rsidRDefault="00413A68">
      <w:pPr>
        <w:pStyle w:val="Standard"/>
      </w:pPr>
      <w:r>
        <w:t>Pitagora: il numero, l'astronomia, la metempsicosi.</w:t>
      </w:r>
    </w:p>
    <w:p w:rsidR="00C54937" w:rsidRDefault="00C54937">
      <w:pPr>
        <w:pStyle w:val="Standard"/>
      </w:pPr>
    </w:p>
    <w:p w:rsidR="00C54937" w:rsidRDefault="00413A68">
      <w:pPr>
        <w:pStyle w:val="Standard"/>
      </w:pPr>
      <w:r>
        <w:t>2)</w:t>
      </w:r>
      <w:r>
        <w:rPr>
          <w:b/>
        </w:rPr>
        <w:t>L'essere e il divenire</w:t>
      </w:r>
    </w:p>
    <w:p w:rsidR="00C54937" w:rsidRDefault="00413A68">
      <w:pPr>
        <w:pStyle w:val="Standard"/>
      </w:pPr>
      <w:r>
        <w:t>Eraclito: il divenire.</w:t>
      </w:r>
    </w:p>
    <w:p w:rsidR="00C54937" w:rsidRDefault="00413A68">
      <w:pPr>
        <w:pStyle w:val="Standard"/>
      </w:pPr>
      <w:r>
        <w:t xml:space="preserve">Parmenide: L'essere e il non essere; Zenone e </w:t>
      </w:r>
      <w:proofErr w:type="spellStart"/>
      <w:r>
        <w:t>Melisso</w:t>
      </w:r>
      <w:proofErr w:type="spellEnd"/>
      <w:r>
        <w:t>.</w:t>
      </w:r>
    </w:p>
    <w:p w:rsidR="00C54937" w:rsidRDefault="00413A68">
      <w:pPr>
        <w:pStyle w:val="Standard"/>
      </w:pPr>
      <w:r>
        <w:t>Empedocle: le quattro radici.</w:t>
      </w:r>
    </w:p>
    <w:p w:rsidR="00C54937" w:rsidRDefault="00413A68">
      <w:pPr>
        <w:pStyle w:val="Standard"/>
      </w:pPr>
      <w:r>
        <w:t>Anassagora: i semi.</w:t>
      </w:r>
    </w:p>
    <w:p w:rsidR="00C54937" w:rsidRDefault="00413A68">
      <w:pPr>
        <w:pStyle w:val="Standard"/>
      </w:pPr>
      <w:r>
        <w:t>Democrito: gli atomi.</w:t>
      </w:r>
    </w:p>
    <w:p w:rsidR="00C54937" w:rsidRDefault="00C54937">
      <w:pPr>
        <w:pStyle w:val="Standard"/>
      </w:pPr>
    </w:p>
    <w:p w:rsidR="00C54937" w:rsidRDefault="00413A68">
      <w:pPr>
        <w:pStyle w:val="Standard"/>
      </w:pPr>
      <w:r>
        <w:t>3)</w:t>
      </w:r>
      <w:r>
        <w:rPr>
          <w:b/>
          <w:bCs/>
        </w:rPr>
        <w:t>La c</w:t>
      </w:r>
      <w:r>
        <w:rPr>
          <w:b/>
        </w:rPr>
        <w:t>iviltà del dialogo e della parola</w:t>
      </w:r>
    </w:p>
    <w:p w:rsidR="00C54937" w:rsidRDefault="00413A68">
      <w:pPr>
        <w:pStyle w:val="Standard"/>
      </w:pPr>
      <w:r>
        <w:t>I Sofisti: caratteri generali del movimento.</w:t>
      </w:r>
    </w:p>
    <w:p w:rsidR="00C54937" w:rsidRDefault="00413A68">
      <w:pPr>
        <w:pStyle w:val="Standard"/>
      </w:pPr>
      <w:proofErr w:type="spellStart"/>
      <w:r>
        <w:t>Protagora</w:t>
      </w:r>
      <w:proofErr w:type="spellEnd"/>
      <w:r>
        <w:t xml:space="preserve"> e Gorgia.</w:t>
      </w:r>
    </w:p>
    <w:p w:rsidR="00C54937" w:rsidRDefault="00413A68">
      <w:pPr>
        <w:pStyle w:val="Standard"/>
      </w:pPr>
      <w:r>
        <w:t>Socrate: vita, idee, il dialogo, la maieutica,, la virtù.</w:t>
      </w:r>
    </w:p>
    <w:p w:rsidR="00C54937" w:rsidRDefault="00C54937">
      <w:pPr>
        <w:pStyle w:val="Standard"/>
      </w:pPr>
    </w:p>
    <w:p w:rsidR="00C54937" w:rsidRDefault="00413A68">
      <w:pPr>
        <w:pStyle w:val="Standard"/>
      </w:pPr>
      <w:r>
        <w:t>4)</w:t>
      </w:r>
      <w:r>
        <w:rPr>
          <w:b/>
        </w:rPr>
        <w:t>Platone : la Metafisica e il progetto politico</w:t>
      </w:r>
    </w:p>
    <w:p w:rsidR="00C54937" w:rsidRDefault="00413A68">
      <w:pPr>
        <w:pStyle w:val="Standard"/>
      </w:pPr>
      <w:r>
        <w:t xml:space="preserve"> la vita,gli scritti, la teoria delle idee, il rinnovamento dell'etica della polis, l'individuo giusto, la teoria dell'arte.</w:t>
      </w:r>
    </w:p>
    <w:p w:rsidR="00C54937" w:rsidRDefault="00C54937">
      <w:pPr>
        <w:pStyle w:val="Standard"/>
      </w:pPr>
    </w:p>
    <w:p w:rsidR="00C54937" w:rsidRDefault="00413A68">
      <w:pPr>
        <w:pStyle w:val="Standard"/>
      </w:pPr>
      <w:r>
        <w:t xml:space="preserve">5) </w:t>
      </w:r>
      <w:r>
        <w:rPr>
          <w:b/>
        </w:rPr>
        <w:t>Aristotele:la metafisica e il sistema del sapere</w:t>
      </w:r>
    </w:p>
    <w:p w:rsidR="00C54937" w:rsidRDefault="00413A68">
      <w:pPr>
        <w:pStyle w:val="Standard"/>
      </w:pPr>
      <w:r>
        <w:t>vita e scritti, i gruppi del sapere, la sostanza, la logica, il sillogismo,la fisica, la filosofia pratica,</w:t>
      </w:r>
    </w:p>
    <w:p w:rsidR="00C54937" w:rsidRDefault="00C54937">
      <w:pPr>
        <w:pStyle w:val="Standard"/>
      </w:pPr>
    </w:p>
    <w:p w:rsidR="00C54937" w:rsidRDefault="00413A68">
      <w:pPr>
        <w:pStyle w:val="Standard"/>
      </w:pPr>
      <w:r>
        <w:t>6)</w:t>
      </w:r>
      <w:r>
        <w:rPr>
          <w:b/>
        </w:rPr>
        <w:t xml:space="preserve"> La filosofia ellenistica: la ricerca della felicità</w:t>
      </w:r>
    </w:p>
    <w:p w:rsidR="00C54937" w:rsidRDefault="00413A68">
      <w:pPr>
        <w:pStyle w:val="Standard"/>
      </w:pPr>
      <w:r>
        <w:t>la situazione storica e sociale,</w:t>
      </w:r>
    </w:p>
    <w:p w:rsidR="00C54937" w:rsidRDefault="00413A68">
      <w:pPr>
        <w:pStyle w:val="Standard"/>
      </w:pPr>
      <w:r>
        <w:t>Epicuro: la conoscenza, la felicità,</w:t>
      </w:r>
    </w:p>
    <w:p w:rsidR="00C54937" w:rsidRDefault="00413A68">
      <w:pPr>
        <w:pStyle w:val="Standard"/>
      </w:pPr>
      <w:r>
        <w:t>lo Stoicismo antico: l'etica, la conoscenza,</w:t>
      </w:r>
    </w:p>
    <w:p w:rsidR="00C54937" w:rsidRDefault="00413A68">
      <w:pPr>
        <w:pStyle w:val="Standard"/>
      </w:pPr>
      <w:r>
        <w:t>lo Scetticismo:l'indifferenza, l'afasia, l'imperturbabilità.</w:t>
      </w:r>
    </w:p>
    <w:p w:rsidR="00C54937" w:rsidRDefault="00C54937">
      <w:pPr>
        <w:pStyle w:val="Standard"/>
      </w:pPr>
    </w:p>
    <w:p w:rsidR="00C54937" w:rsidRDefault="00413A68">
      <w:pPr>
        <w:pStyle w:val="Standard"/>
      </w:pPr>
      <w:r>
        <w:t>7)</w:t>
      </w:r>
      <w:r>
        <w:rPr>
          <w:b/>
        </w:rPr>
        <w:t>Roma e il medioevo</w:t>
      </w:r>
    </w:p>
    <w:p w:rsidR="00C54937" w:rsidRDefault="00413A68">
      <w:pPr>
        <w:pStyle w:val="Standard"/>
      </w:pPr>
      <w:r>
        <w:t xml:space="preserve"> Il pensiero di Agostino, la prima Scolastica e Anselmo: La Scolastica  e le  Università.</w:t>
      </w:r>
    </w:p>
    <w:p w:rsidR="00C54937" w:rsidRDefault="00413A68">
      <w:pPr>
        <w:pStyle w:val="Standard"/>
      </w:pPr>
      <w:r>
        <w:t>Le domande su Dio : Tommaso D'Aquino  e la filosofia medioevale; il metodo per arrivare a Dio</w:t>
      </w:r>
    </w:p>
    <w:p w:rsidR="00C54937" w:rsidRDefault="00C54937">
      <w:pPr>
        <w:pStyle w:val="Standard"/>
      </w:pPr>
    </w:p>
    <w:p w:rsidR="00C54937" w:rsidRDefault="00C54937">
      <w:pPr>
        <w:pStyle w:val="Standard"/>
      </w:pPr>
    </w:p>
    <w:p w:rsidR="00C54937" w:rsidRDefault="00C54937">
      <w:pPr>
        <w:pStyle w:val="Standard"/>
      </w:pPr>
    </w:p>
    <w:p w:rsidR="00C54937" w:rsidRDefault="00413A68">
      <w:pPr>
        <w:pStyle w:val="Standard"/>
      </w:pPr>
      <w:r>
        <w:t>testo consigliato:</w:t>
      </w:r>
    </w:p>
    <w:p w:rsidR="00C54937" w:rsidRDefault="00413A68">
      <w:pPr>
        <w:pStyle w:val="Standard"/>
      </w:pPr>
      <w:proofErr w:type="spellStart"/>
      <w:r>
        <w:t>Abbagnano</w:t>
      </w:r>
      <w:proofErr w:type="spellEnd"/>
      <w:r>
        <w:t>: Percorsi di Filosofia 1; Paravia</w:t>
      </w:r>
    </w:p>
    <w:p w:rsidR="00C54937" w:rsidRDefault="00413A68">
      <w:pPr>
        <w:pStyle w:val="Standard"/>
      </w:pPr>
      <w:r>
        <w:t xml:space="preserve"> </w:t>
      </w:r>
    </w:p>
    <w:p w:rsidR="00C54937" w:rsidRDefault="00413A68">
      <w:pPr>
        <w:pStyle w:val="Standard"/>
      </w:pPr>
      <w:r>
        <w:t xml:space="preserve"> </w:t>
      </w:r>
    </w:p>
    <w:sectPr w:rsidR="00C54937" w:rsidSect="00C5493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DA2" w:rsidRDefault="00BE3DA2" w:rsidP="00C54937">
      <w:r>
        <w:separator/>
      </w:r>
    </w:p>
  </w:endnote>
  <w:endnote w:type="continuationSeparator" w:id="0">
    <w:p w:rsidR="00BE3DA2" w:rsidRDefault="00BE3DA2" w:rsidP="00C5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DA2" w:rsidRDefault="00BE3DA2" w:rsidP="00C54937">
      <w:r w:rsidRPr="00C54937">
        <w:rPr>
          <w:color w:val="000000"/>
        </w:rPr>
        <w:separator/>
      </w:r>
    </w:p>
  </w:footnote>
  <w:footnote w:type="continuationSeparator" w:id="0">
    <w:p w:rsidR="00BE3DA2" w:rsidRDefault="00BE3DA2" w:rsidP="00C54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4937"/>
    <w:rsid w:val="002C3D8E"/>
    <w:rsid w:val="00413A68"/>
    <w:rsid w:val="004935DB"/>
    <w:rsid w:val="006400DA"/>
    <w:rsid w:val="008A2365"/>
    <w:rsid w:val="00BE3DA2"/>
    <w:rsid w:val="00C5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D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54937"/>
  </w:style>
  <w:style w:type="paragraph" w:customStyle="1" w:styleId="Heading">
    <w:name w:val="Heading"/>
    <w:basedOn w:val="Standard"/>
    <w:next w:val="Textbody"/>
    <w:rsid w:val="00C5493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54937"/>
    <w:pPr>
      <w:spacing w:after="120"/>
    </w:pPr>
  </w:style>
  <w:style w:type="paragraph" w:styleId="Elenco">
    <w:name w:val="List"/>
    <w:basedOn w:val="Textbody"/>
    <w:rsid w:val="00C54937"/>
  </w:style>
  <w:style w:type="paragraph" w:customStyle="1" w:styleId="Caption">
    <w:name w:val="Caption"/>
    <w:basedOn w:val="Standard"/>
    <w:rsid w:val="00C549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54937"/>
    <w:pPr>
      <w:suppressLineNumbers/>
    </w:pPr>
  </w:style>
  <w:style w:type="paragraph" w:styleId="Intestazione">
    <w:name w:val="header"/>
    <w:basedOn w:val="Normale"/>
    <w:link w:val="IntestazioneCarattere"/>
    <w:semiHidden/>
    <w:unhideWhenUsed/>
    <w:rsid w:val="00413A68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13A68"/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Uberti</dc:creator>
  <cp:lastModifiedBy>MPasqui</cp:lastModifiedBy>
  <cp:revision>3</cp:revision>
  <dcterms:created xsi:type="dcterms:W3CDTF">2012-11-14T10:09:00Z</dcterms:created>
  <dcterms:modified xsi:type="dcterms:W3CDTF">2020-02-19T08:43:00Z</dcterms:modified>
</cp:coreProperties>
</file>